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Муниципальное бюджетное учреждение культуры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«Центр культуры и досуга «Молодежный»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ормация о победителях конкурсов 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фестивалей 202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год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tbl>
      <w:tblPr>
        <w:tblStyle w:val="623"/>
        <w:tblW w:w="10738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638"/>
        <w:gridCol w:w="9100"/>
      </w:tblGrid>
      <w:tr>
        <w:tblPrEx/>
        <w:trPr>
          <w:trHeight w:val="532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  <w:t xml:space="preserve">Дата проведения </w:t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  <w:t xml:space="preserve">Название </w:t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346"/>
        </w:trPr>
        <w:tc>
          <w:tcPr>
            <w:gridSpan w:val="2"/>
            <w:tcW w:w="107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Международные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686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26.10.2024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Международный конкурс прикладного творчества для детей и взрослых «Красавица осень»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Изостудия «Акварелька» филиал «ДК Доскино»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Рулева И. Ю.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Утенкова Дарина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Кузнецова Арина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651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05.11.2024 – 20.11.2024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XVII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Международный заочный конкурс хореографического искусства «Собираем таланты» 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бразцовая судия современного танца «Нон-стоп»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«ЦКиД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 Гордеева С.М., Шадрина А.А.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Старшая группа – Лауреат 2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582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15.11.2024 – 25.11.2024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Международный конкурс – фестиваль «Хрустальные ноты» г. Москва 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эстрадной песни «Фортуна» МБУК ЦКиД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Клемент А.А.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Лебедева Валерия – Лауреат 1 степени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849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29.11.2024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Международный конкурс талантов «Феерия» г. Москва (заочное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бразцовый ансамбль танца «С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ударушка»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 Г.Н. Новикова, В.А. Березина, С.Е. Березина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Средняя группа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Младшая группа – Лауреат 2 степени (дважды)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Старшая группа – Лауреат 1 степени, Лауреат 2 степени (дважды)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2251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7-9 декабря 2024.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Международный конкурс – фестиваль хореографического искусства «Снежная метель» г. Великий Устюг (очное участие)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Образцовый хорео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графический ансамбль «Сувенир» 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В.И. Кириченко, М.М. Солина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  <w:t xml:space="preserve">Старшая группа -  ГРАН ПРИ </w:t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  <w:t xml:space="preserve">Концертная группа – лауреат 1 и 2 степени</w:t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  <w:t xml:space="preserve">Средняя группа – лауреат 1 и 2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408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15.12.2024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V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 Международный многожанровый конкурс «Новогодний калейдоскоп талантов» г. Москва  (заочное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бразцовый ансамбль танца «С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ударушка»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 Г.Н. Новикова, В.А. Березина, С.Е. Березина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Старшая группа – Лауреат 1 степени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764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18.12.2024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II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Международный конкурс –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фестиваль «Дыхание зимы»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 г. Москва  (заочное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бразцовый ансамбль танца «С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ударушка»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 Г.Н. Новикова, В.А. Березина, С.Е. Березина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Старшая группа – Лауреат 1 степени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424"/>
        </w:trPr>
        <w:tc>
          <w:tcPr>
            <w:gridSpan w:val="2"/>
            <w:tcW w:w="107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Всероссийские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841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18.09.2024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«Профессии родителей»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декоративно-прик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ладного творчества «Мир-хобби» 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Е.В. Рябинина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Голубева Елизавета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Клочкова Василиса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Старова София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Суркова Ульяна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Чурдалева Агата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Грачева Анастасия – 2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Лапшин Роман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25.09.2024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конкурс поделок из природного материала «Лесные сюрпризы»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декоративно-прикладного творчества «Мир-хобби»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Е.В. Рябинина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Бандорина Анастасия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Грачева Анастасия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Дзирко София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Семикова Валерия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Суркова Ульяна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Лобанова Анна – 2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Челышева Ксения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28-29.09.2024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Российское соревнование «Ритм-Бал» г. Ижевск. (очное участие)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Потапов Владислав и Потапова Елизавета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06.10.2024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Кубок главы Чувашской Респ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ублики г. Чебоксары»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(очное участие)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Потапов Владислав и Потапова Елизавета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129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09.10.2024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ко Всемирному дню защиты животных «Лапки в порядке» г. Екатеринбург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Вашурина Екатерина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Вдовенко София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Зарипова Диана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Зверева Арина – 2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Климакова Ксения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16.10.2024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конкурс детских рисунков «Осенняя пора»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«ЦКиД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Халтурина Алена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Кощеев Артем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Естифеева Алена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Кочеткова Мирослава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23.10.2024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ко Дню отца «Папа может!» 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«ЦКиД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 Кирилл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Зверева Арина 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Климакова Ксения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Шильникова Алена 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Большакова Мария – 2  место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30.10.2024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конкурс открыток ко дню Бабушек и дедушек «Дорогие бабушка и дедушка»  г. Екатеринбург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«ЦКиД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 Кирилл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Зверева Арина 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Логинова Лилия  – 1 место 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30.10.2024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конкурс открыток ко дню Бабушек и дедушек «Дорогие бабушка и дедушка»  г. Екатеринбург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декоративно-прикладного творчества «Мир-хобби» «ЦКиД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Е.В. Рябинина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Артемьева Дарья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Бандорина Анастасия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Семикова Валерия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Старова София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Чурдалева Агата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Грачева Анастасия – 2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Клокова Василиса – 2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Ульянова Алина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01.11.2024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IX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Всероссийский конкурс художественного творчества «Арт-проект «Разноцветная зебра» г.Москва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Масленикова Елизавета – Лауреат 1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Бокарева София – Лауреат 2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Акуличева Алина – Лауреат 3 степени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415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02-03.11.2024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Всероссийский «Кубок Кремля» г. Н. Новгород (очное участие)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Победители и призёры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 категориях Юниоры, Молодёжь.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415"/>
        </w:trPr>
        <w:tc>
          <w:tcPr>
            <w:tcW w:w="16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06.11.2024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«День Народного Единства»  г. Екатеринбург 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Кропылева Софья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Фотин Тимофей – 1 место 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Куликова Маргарита – 2 место </w:t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11.11.2024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конкурс-фестиваль искусств «Талантливая страна» г. Москва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ху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дожественного слова «Веснушки»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 С.В. Котова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Средняя концертная группа – Лауреат 1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Анастасия Мишанина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Средняя группа – Лауреат 2 степени</w:t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Arial" w:cs="Times New Roman"/>
                <w:color w:val="000000" w:themeColor="text1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13.11.2024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к Синичкиному дню «Зимние птицы»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Гуляева Диана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Модина Мария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Таратонкина Мария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 Шахова Екатерина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Бузина Ульяна – 2 место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15.11.2024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IV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Всероссийский открытый благотворительный многожанровый творческий конкурс с международным участием «Мир без границ» г. Самара (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заочное участие)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Сударикова Кристина – Лауреат 1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Горбунов Артем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Масленикова Елизавета – Лауреат 2 степени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603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02-03.11.2024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Всероссийский «Осенний бал» г. Йошкар-Ола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(очное участие) 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Победители и призёры в категории Дети.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542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09-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10.11.2024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Российский турнир кубок «ГЖД» г. Нижний Новгород 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(очное участие)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Потапов Владислав и Потапова Елизавета - 3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987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20.11.2024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ческий конкурс «Герои сказок» 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Большакова Мария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Вашурина Екатерина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Зверева Арина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Казанцев Никита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Климакова Ксения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841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11.12.2024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детский творческий конкурс ко Всемирному дню футбола «В мире футбола»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  г. Екатеринбург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Народная студия изобразительного искусства «Вернисаж»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Руководитель: М.В.Лопухина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Суворова Ангелина – 2 место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691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14-15.12.2024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Российский турнир то спортивным танцам «Зимнее танго» г. Нижний Новгород. (очное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бальных танцев «Фаворит» филиал «ДК Новинки»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Д.В. Бычков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Потапов Владислав – 1 место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Потапова Елизавета – 1 место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846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28.12.2024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конкурс – фестиваль искусств «Серпантин искусств» г. Севастополь 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художественного слова «Веснушки»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 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С.В. Котова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Курмакова Софья – Лауреат 1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Савенков Тимофей – Лауреат 1 степени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Мишанина  Анастасия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Кокрева Алиса и Суркова Ульяна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942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30.12.2024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Всероссийский конкурс – фестиваль искусств «Серпантин искусств» г. Севастополь 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Студия художественного слова «Веснушки»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 МБУК ЦК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С.В. Котова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Василиса Грачева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Юлия Коробова – Лауреат 1 степени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339"/>
        </w:trPr>
        <w:tc>
          <w:tcPr>
            <w:gridSpan w:val="2"/>
            <w:tcW w:w="107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Областные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b/>
                <w:bCs/>
                <w:color w:val="000000" w:themeColor="text1"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557"/>
        </w:trPr>
        <w:tc>
          <w:tcPr>
            <w:tcW w:w="1638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12-13.10.2024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«Кубок губернатора Нижегородской области» 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г. Н. Новгород (очное участие)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филиал «ДК Новинки»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Руководитель Д.В. Бычков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none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Победители и призёры в категориях Дети, Юниоры, Молодёжь.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Старостин Дмитрий и Старостина Вероника – 1 место в группе Юниоры 2+1, Стандарт до С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Болотников Артем и  Купцова Вероника – 3 место в группе Юниоры 2+1, Латина до С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Потапов Владислав и  Потапова Елизавета – 3 место ДОССРФ Молодежь Стандарт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81"/>
        </w:trPr>
        <w:tc>
          <w:tcPr>
            <w:gridSpan w:val="2"/>
            <w:tcW w:w="107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Городские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1722"/>
        </w:trPr>
        <w:tc>
          <w:tcPr>
            <w:tcW w:w="163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26.10.2024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Городские соревнования по спортивным бальным танцам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«Танцевальная феерия» г. Н. Новгород (очное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Танцевально-спортивный клуб «Фаворит»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филиал «ДК Новинки»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Руководитель Д.В. Бычков.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Кудряшова Александра – 1 место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300"/>
        </w:trPr>
        <w:tc>
          <w:tcPr>
            <w:gridSpan w:val="2"/>
            <w:tcW w:w="1073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Районные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</w:tc>
      </w:tr>
      <w:tr>
        <w:tblPrEx/>
        <w:trPr>
          <w:trHeight w:val="279"/>
        </w:trPr>
        <w:tc>
          <w:tcPr>
            <w:tcW w:w="1638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30.10.2024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</w:tc>
        <w:tc>
          <w:tcPr>
            <w:tcW w:w="9100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Районный открытый конкурс народного танца среди дошкольников 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"Под солнцем едины!", посвящен Д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  <w:t xml:space="preserve">ню народного единства </w:t>
            </w:r>
            <w:r>
              <w:rPr>
                <w:rFonts w:ascii="Times New Roman" w:hAnsi="Times New Roman" w:eastAsia="Arial" w:cs="Times New Roman"/>
                <w:b/>
                <w:color w:val="000000" w:themeColor="text1"/>
                <w:sz w:val="24"/>
                <w:szCs w:val="24"/>
                <w:lang w:val="ru" w:eastAsia="ru-RU"/>
              </w:rPr>
              <w:t xml:space="preserve">(заочное участие)</w:t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ОАТ «Сударушка» МБУК 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ЦКиД «Молодежный»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 xml:space="preserve">Балетмейстеры: Г.Н. Новикова, В.А. Березина, С.Е. Березина</w:t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Подготовительная группа – победители</w:t>
            </w: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Младшая группа – победители </w:t>
            </w: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b w:val="0"/>
                <w:bCs w:val="0"/>
                <w:color w:val="000000" w:themeColor="text1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"/>
          <w:szCs w:val="2"/>
        </w:rPr>
      </w:r>
      <w:r>
        <w:rPr>
          <w:rFonts w:ascii="Times New Roman" w:hAnsi="Times New Roman" w:cs="Times New Roman"/>
          <w:sz w:val="2"/>
          <w:szCs w:val="2"/>
        </w:rPr>
      </w:r>
    </w:p>
    <w:sectPr>
      <w:footnotePr/>
      <w:endnotePr/>
      <w:type w:val="nextPage"/>
      <w:pgSz w:w="11906" w:h="16838" w:orient="portrait"/>
      <w:pgMar w:top="568" w:right="850" w:bottom="679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Segoe UI">
    <w:panose1 w:val="020B050302020302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9"/>
    <w:next w:val="61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0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9"/>
    <w:next w:val="61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0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9"/>
    <w:next w:val="61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0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9"/>
    <w:next w:val="61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0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9"/>
    <w:next w:val="61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0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9"/>
    <w:next w:val="61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0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9"/>
    <w:next w:val="61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0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9"/>
    <w:next w:val="61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0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9"/>
    <w:next w:val="61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0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9"/>
    <w:uiPriority w:val="34"/>
    <w:qFormat/>
    <w:pPr>
      <w:contextualSpacing/>
      <w:ind w:left="720"/>
    </w:pPr>
  </w:style>
  <w:style w:type="paragraph" w:styleId="34">
    <w:name w:val="Title"/>
    <w:basedOn w:val="619"/>
    <w:next w:val="61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0"/>
    <w:link w:val="34"/>
    <w:uiPriority w:val="10"/>
    <w:rPr>
      <w:sz w:val="48"/>
      <w:szCs w:val="48"/>
    </w:rPr>
  </w:style>
  <w:style w:type="paragraph" w:styleId="36">
    <w:name w:val="Subtitle"/>
    <w:basedOn w:val="619"/>
    <w:next w:val="61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0"/>
    <w:link w:val="36"/>
    <w:uiPriority w:val="11"/>
    <w:rPr>
      <w:sz w:val="24"/>
      <w:szCs w:val="24"/>
    </w:rPr>
  </w:style>
  <w:style w:type="paragraph" w:styleId="38">
    <w:name w:val="Quote"/>
    <w:basedOn w:val="619"/>
    <w:next w:val="61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9"/>
    <w:next w:val="61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0"/>
    <w:link w:val="42"/>
    <w:uiPriority w:val="99"/>
  </w:style>
  <w:style w:type="paragraph" w:styleId="44">
    <w:name w:val="Footer"/>
    <w:basedOn w:val="619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0"/>
    <w:link w:val="44"/>
    <w:uiPriority w:val="99"/>
  </w:style>
  <w:style w:type="paragraph" w:styleId="46">
    <w:name w:val="Caption"/>
    <w:basedOn w:val="619"/>
    <w:next w:val="619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20"/>
    <w:link w:val="46"/>
    <w:uiPriority w:val="35"/>
    <w:rPr>
      <w:b/>
      <w:bCs/>
      <w:color w:val="4f81bd" w:themeColor="accent1"/>
      <w:sz w:val="18"/>
      <w:szCs w:val="18"/>
    </w:rPr>
  </w:style>
  <w:style w:type="table" w:styleId="49">
    <w:name w:val="Table Grid Light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2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0"/>
    <w:uiPriority w:val="99"/>
    <w:unhideWhenUsed/>
    <w:rPr>
      <w:vertAlign w:val="superscript"/>
    </w:rPr>
  </w:style>
  <w:style w:type="paragraph" w:styleId="178">
    <w:name w:val="endnote text"/>
    <w:basedOn w:val="61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0"/>
    <w:uiPriority w:val="99"/>
    <w:semiHidden/>
    <w:unhideWhenUsed/>
    <w:rPr>
      <w:vertAlign w:val="superscript"/>
    </w:rPr>
  </w:style>
  <w:style w:type="paragraph" w:styleId="181">
    <w:name w:val="toc 1"/>
    <w:basedOn w:val="619"/>
    <w:next w:val="61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9"/>
    <w:next w:val="61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9"/>
    <w:next w:val="61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9"/>
    <w:next w:val="61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9"/>
    <w:next w:val="61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9"/>
    <w:next w:val="61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9"/>
    <w:next w:val="61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9"/>
    <w:next w:val="61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9"/>
    <w:next w:val="61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9"/>
    <w:next w:val="619"/>
    <w:uiPriority w:val="99"/>
    <w:unhideWhenUsed/>
    <w:pPr>
      <w:spacing w:after="0" w:afterAutospacing="0"/>
    </w:pPr>
  </w:style>
  <w:style w:type="paragraph" w:styleId="619" w:default="1">
    <w:name w:val="Normal"/>
    <w:qFormat/>
  </w:style>
  <w:style w:type="character" w:styleId="620" w:default="1">
    <w:name w:val="Default Paragraph Font"/>
    <w:uiPriority w:val="1"/>
    <w:semiHidden/>
    <w:unhideWhenUsed/>
  </w:style>
  <w:style w:type="table" w:styleId="6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2" w:default="1">
    <w:name w:val="No List"/>
    <w:uiPriority w:val="99"/>
    <w:semiHidden/>
    <w:unhideWhenUsed/>
  </w:style>
  <w:style w:type="table" w:styleId="623">
    <w:name w:val="Table Grid"/>
    <w:basedOn w:val="621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24">
    <w:name w:val="No Spacing"/>
    <w:uiPriority w:val="1"/>
    <w:qFormat/>
    <w:pPr>
      <w:spacing w:after="0" w:line="240" w:lineRule="auto"/>
    </w:pPr>
    <w:rPr>
      <w:rFonts w:ascii="Calibri" w:hAnsi="Calibri" w:eastAsia="Calibri" w:cs="Times New Roman"/>
    </w:rPr>
  </w:style>
  <w:style w:type="paragraph" w:styleId="625">
    <w:name w:val="Balloon Text"/>
    <w:basedOn w:val="619"/>
    <w:link w:val="62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6" w:customStyle="1">
    <w:name w:val="Текст выноски Знак"/>
    <w:basedOn w:val="620"/>
    <w:link w:val="625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e.figanova</cp:lastModifiedBy>
  <cp:revision>20</cp:revision>
  <dcterms:created xsi:type="dcterms:W3CDTF">2024-12-27T13:01:00Z</dcterms:created>
  <dcterms:modified xsi:type="dcterms:W3CDTF">2025-01-30T15:07:31Z</dcterms:modified>
</cp:coreProperties>
</file>